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C3C3" w14:textId="3D311342" w:rsidR="00D15C1F" w:rsidRPr="00D15C1F" w:rsidRDefault="00D15C1F" w:rsidP="00137286">
      <w:pPr>
        <w:tabs>
          <w:tab w:val="num" w:pos="720"/>
        </w:tabs>
        <w:ind w:left="720" w:hanging="360"/>
        <w:rPr>
          <w:rFonts w:ascii="Arial" w:hAnsi="Arial" w:cs="Arial"/>
        </w:rPr>
      </w:pPr>
      <w:bookmarkStart w:id="0" w:name="_GoBack"/>
      <w:r w:rsidRPr="00D15C1F">
        <w:rPr>
          <w:rFonts w:ascii="Arial" w:hAnsi="Arial" w:cs="Arial"/>
        </w:rPr>
        <w:t>Dear Parents/Guardians:</w:t>
      </w:r>
    </w:p>
    <w:p w14:paraId="1EBCAC3C" w14:textId="47284ACB" w:rsidR="00D15C1F" w:rsidRPr="00D15C1F" w:rsidRDefault="00D15C1F" w:rsidP="00137286">
      <w:pPr>
        <w:tabs>
          <w:tab w:val="num" w:pos="720"/>
        </w:tabs>
        <w:ind w:left="720" w:hanging="360"/>
        <w:rPr>
          <w:rFonts w:ascii="Arial" w:hAnsi="Arial" w:cs="Arial"/>
        </w:rPr>
      </w:pPr>
    </w:p>
    <w:p w14:paraId="720F565C" w14:textId="23C70F70" w:rsidR="00D15C1F" w:rsidRDefault="00D15C1F" w:rsidP="00D15C1F">
      <w:pPr>
        <w:tabs>
          <w:tab w:val="num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5C1F">
        <w:rPr>
          <w:rFonts w:ascii="Arial" w:hAnsi="Arial" w:cs="Arial"/>
        </w:rPr>
        <w:t>As we begin</w:t>
      </w:r>
      <w:r>
        <w:rPr>
          <w:rFonts w:ascii="Arial" w:hAnsi="Arial" w:cs="Arial"/>
        </w:rPr>
        <w:t xml:space="preserve"> the third month of the school year</w:t>
      </w:r>
      <w:r w:rsidRPr="00D15C1F">
        <w:rPr>
          <w:rFonts w:ascii="Arial" w:hAnsi="Arial" w:cs="Arial"/>
        </w:rPr>
        <w:t>, teachers a</w:t>
      </w:r>
      <w:r>
        <w:rPr>
          <w:rFonts w:ascii="Arial" w:hAnsi="Arial" w:cs="Arial"/>
        </w:rPr>
        <w:t>re ready to</w:t>
      </w:r>
      <w:r w:rsidRPr="00D15C1F">
        <w:rPr>
          <w:rFonts w:ascii="Arial" w:hAnsi="Arial" w:cs="Arial"/>
        </w:rPr>
        <w:t xml:space="preserve"> provide you</w:t>
      </w:r>
      <w:r>
        <w:rPr>
          <w:rFonts w:ascii="Arial" w:hAnsi="Arial" w:cs="Arial"/>
        </w:rPr>
        <w:t xml:space="preserve"> with</w:t>
      </w:r>
      <w:r w:rsidRPr="00D15C1F">
        <w:rPr>
          <w:rFonts w:ascii="Arial" w:hAnsi="Arial" w:cs="Arial"/>
        </w:rPr>
        <w:t xml:space="preserve"> some feedback on</w:t>
      </w:r>
      <w:r>
        <w:rPr>
          <w:rFonts w:ascii="Arial" w:hAnsi="Arial" w:cs="Arial"/>
        </w:rPr>
        <w:t xml:space="preserve"> </w:t>
      </w:r>
      <w:r w:rsidRPr="00D15C1F">
        <w:rPr>
          <w:rFonts w:ascii="Arial" w:hAnsi="Arial" w:cs="Arial"/>
        </w:rPr>
        <w:t>your child’s learning progress.  Thank you</w:t>
      </w:r>
      <w:r>
        <w:rPr>
          <w:rFonts w:ascii="Arial" w:hAnsi="Arial" w:cs="Arial"/>
        </w:rPr>
        <w:t>,</w:t>
      </w:r>
      <w:r w:rsidRPr="00D15C1F">
        <w:rPr>
          <w:rFonts w:ascii="Arial" w:hAnsi="Arial" w:cs="Arial"/>
        </w:rPr>
        <w:t xml:space="preserve"> in advance</w:t>
      </w:r>
      <w:r>
        <w:rPr>
          <w:rFonts w:ascii="Arial" w:hAnsi="Arial" w:cs="Arial"/>
        </w:rPr>
        <w:t>,</w:t>
      </w:r>
      <w:r w:rsidRPr="00D15C1F">
        <w:rPr>
          <w:rFonts w:ascii="Arial" w:hAnsi="Arial" w:cs="Arial"/>
        </w:rPr>
        <w:t xml:space="preserve"> for taking time to meet your child(ren)’s teacher</w:t>
      </w:r>
      <w:r>
        <w:rPr>
          <w:rFonts w:ascii="Arial" w:hAnsi="Arial" w:cs="Arial"/>
        </w:rPr>
        <w:t>(s) on-line</w:t>
      </w:r>
      <w:r w:rsidRPr="00D15C1F">
        <w:rPr>
          <w:rFonts w:ascii="Arial" w:hAnsi="Arial" w:cs="Arial"/>
        </w:rPr>
        <w:t xml:space="preserve"> on November 19</w:t>
      </w:r>
      <w:r w:rsidRPr="00D15C1F">
        <w:rPr>
          <w:rFonts w:ascii="Arial" w:hAnsi="Arial" w:cs="Arial"/>
          <w:vertAlign w:val="superscript"/>
        </w:rPr>
        <w:t>th</w:t>
      </w:r>
      <w:r w:rsidRPr="00D15C1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This is an important time to celebrate your child(ren)’s growth and understand how to support his/her challenges at home.  </w:t>
      </w:r>
    </w:p>
    <w:p w14:paraId="751F3AD2" w14:textId="77777777" w:rsidR="00D15C1F" w:rsidRPr="00D15C1F" w:rsidRDefault="00D15C1F" w:rsidP="00D15C1F">
      <w:pPr>
        <w:pStyle w:val="ListParagraph"/>
        <w:rPr>
          <w:rFonts w:ascii="Arial" w:hAnsi="Arial" w:cs="Arial"/>
        </w:rPr>
      </w:pPr>
    </w:p>
    <w:p w14:paraId="1F42BBD3" w14:textId="0C6A09AD" w:rsidR="000D0756" w:rsidRPr="00D15C1F" w:rsidRDefault="000D0756" w:rsidP="001372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C1F">
        <w:rPr>
          <w:rFonts w:ascii="Arial" w:hAnsi="Arial" w:cs="Arial"/>
          <w:b/>
          <w:bCs/>
        </w:rPr>
        <w:t>Parent-teacher conferences</w:t>
      </w:r>
      <w:r w:rsidR="00D15C1F">
        <w:rPr>
          <w:rFonts w:ascii="Arial" w:hAnsi="Arial" w:cs="Arial"/>
          <w:b/>
          <w:bCs/>
        </w:rPr>
        <w:t xml:space="preserve"> </w:t>
      </w:r>
      <w:r w:rsidRPr="00D15C1F">
        <w:rPr>
          <w:rFonts w:ascii="Arial" w:hAnsi="Arial" w:cs="Arial"/>
        </w:rPr>
        <w:t>will be held in the afternoon and evening of Thursday, November 19</w:t>
      </w:r>
      <w:r w:rsidRPr="00D15C1F">
        <w:rPr>
          <w:rFonts w:ascii="Arial" w:hAnsi="Arial" w:cs="Arial"/>
          <w:vertAlign w:val="superscript"/>
        </w:rPr>
        <w:t>th</w:t>
      </w:r>
      <w:r w:rsidRPr="00D15C1F">
        <w:rPr>
          <w:rFonts w:ascii="Arial" w:hAnsi="Arial" w:cs="Arial"/>
        </w:rPr>
        <w:t xml:space="preserve">.  </w:t>
      </w:r>
      <w:r w:rsidR="00D15C1F">
        <w:rPr>
          <w:rFonts w:ascii="Arial" w:hAnsi="Arial" w:cs="Arial"/>
        </w:rPr>
        <w:t>This is an early dismissal day.  Interviews</w:t>
      </w:r>
      <w:r w:rsidRPr="00D15C1F">
        <w:rPr>
          <w:rFonts w:ascii="Arial" w:hAnsi="Arial" w:cs="Arial"/>
        </w:rPr>
        <w:t xml:space="preserve"> will be held online. </w:t>
      </w:r>
      <w:r w:rsidR="00D15C1F">
        <w:rPr>
          <w:rFonts w:ascii="Arial" w:hAnsi="Arial" w:cs="Arial"/>
        </w:rPr>
        <w:t xml:space="preserve"> To book your time, p</w:t>
      </w:r>
      <w:r w:rsidRPr="00D15C1F">
        <w:rPr>
          <w:rFonts w:ascii="Arial" w:hAnsi="Arial" w:cs="Arial"/>
        </w:rPr>
        <w:t xml:space="preserve">lease see </w:t>
      </w:r>
      <w:r w:rsidR="00D15C1F">
        <w:rPr>
          <w:rFonts w:ascii="Arial" w:hAnsi="Arial" w:cs="Arial"/>
        </w:rPr>
        <w:t>i</w:t>
      </w:r>
      <w:r w:rsidRPr="00D15C1F">
        <w:rPr>
          <w:rFonts w:ascii="Arial" w:hAnsi="Arial" w:cs="Arial"/>
        </w:rPr>
        <w:t xml:space="preserve">nstructions below </w:t>
      </w:r>
      <w:r w:rsidR="00D15C1F">
        <w:rPr>
          <w:rFonts w:ascii="Arial" w:hAnsi="Arial" w:cs="Arial"/>
        </w:rPr>
        <w:t xml:space="preserve">and go to </w:t>
      </w:r>
      <w:r w:rsidRPr="00D15C1F">
        <w:rPr>
          <w:rFonts w:ascii="Arial" w:hAnsi="Arial" w:cs="Arial"/>
        </w:rPr>
        <w:t>millstream.schoolappointments.com</w:t>
      </w:r>
      <w:r w:rsidR="00D15C1F">
        <w:rPr>
          <w:rFonts w:ascii="Arial" w:hAnsi="Arial" w:cs="Arial"/>
        </w:rPr>
        <w:t xml:space="preserve">.  </w:t>
      </w:r>
      <w:r w:rsidR="00D15C1F" w:rsidRPr="00E21061">
        <w:rPr>
          <w:rFonts w:ascii="Arial" w:hAnsi="Arial" w:cs="Arial"/>
          <w:i/>
          <w:iCs/>
        </w:rPr>
        <w:t>You need to book your appointment time by Monday, November 16</w:t>
      </w:r>
      <w:r w:rsidR="00D15C1F" w:rsidRPr="00E21061">
        <w:rPr>
          <w:rFonts w:ascii="Arial" w:hAnsi="Arial" w:cs="Arial"/>
          <w:i/>
          <w:iCs/>
          <w:vertAlign w:val="superscript"/>
        </w:rPr>
        <w:t>th</w:t>
      </w:r>
      <w:r w:rsidR="00D15C1F" w:rsidRPr="00E21061">
        <w:rPr>
          <w:rFonts w:ascii="Arial" w:hAnsi="Arial" w:cs="Arial"/>
          <w:i/>
          <w:iCs/>
        </w:rPr>
        <w:t>.</w:t>
      </w:r>
      <w:r w:rsidR="00D15C1F">
        <w:rPr>
          <w:rFonts w:ascii="Arial" w:hAnsi="Arial" w:cs="Arial"/>
        </w:rPr>
        <w:t xml:space="preserve">  </w:t>
      </w:r>
      <w:r w:rsidRPr="00D15C1F">
        <w:rPr>
          <w:rFonts w:ascii="Arial" w:hAnsi="Arial" w:cs="Arial"/>
        </w:rPr>
        <w:t xml:space="preserve"> </w:t>
      </w:r>
    </w:p>
    <w:p w14:paraId="4958943C" w14:textId="663B9BEF" w:rsidR="000D0756" w:rsidRPr="00D15C1F" w:rsidRDefault="000D0756" w:rsidP="000D0756">
      <w:pPr>
        <w:pStyle w:val="ListParagraph"/>
        <w:rPr>
          <w:rFonts w:ascii="Arial" w:hAnsi="Arial" w:cs="Arial"/>
          <w:b/>
          <w:bCs/>
        </w:rPr>
      </w:pPr>
    </w:p>
    <w:p w14:paraId="17DA0D5F" w14:textId="1576F985" w:rsidR="000D0756" w:rsidRPr="00D15C1F" w:rsidRDefault="000D0756" w:rsidP="000D0756">
      <w:pPr>
        <w:pStyle w:val="ListParagraph"/>
        <w:rPr>
          <w:rFonts w:ascii="Arial" w:hAnsi="Arial" w:cs="Arial"/>
        </w:rPr>
      </w:pPr>
      <w:r w:rsidRPr="00D15C1F">
        <w:rPr>
          <w:rFonts w:ascii="Arial" w:hAnsi="Arial" w:cs="Arial"/>
          <w:b/>
          <w:bCs/>
        </w:rPr>
        <w:t xml:space="preserve">(Instruction guide pasted here) </w:t>
      </w:r>
    </w:p>
    <w:p w14:paraId="53EF284C" w14:textId="2929BD61" w:rsidR="009555EA" w:rsidRPr="00D15C1F" w:rsidRDefault="009555EA" w:rsidP="000D0756">
      <w:pPr>
        <w:pStyle w:val="ListParagraph"/>
        <w:rPr>
          <w:rFonts w:ascii="Arial" w:hAnsi="Arial" w:cs="Arial"/>
        </w:rPr>
      </w:pPr>
    </w:p>
    <w:p w14:paraId="51365B34" w14:textId="77777777" w:rsidR="00D15C1F" w:rsidRPr="00D15C1F" w:rsidRDefault="00CD091C" w:rsidP="00CD091C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15C1F">
        <w:rPr>
          <w:rFonts w:ascii="Arial" w:eastAsiaTheme="minorHAnsi" w:hAnsi="Arial" w:cs="Arial"/>
          <w:b/>
          <w:bCs/>
          <w:sz w:val="22"/>
          <w:szCs w:val="22"/>
        </w:rPr>
        <w:t>Message from our Librarian</w:t>
      </w:r>
      <w:r w:rsidR="00D15C1F">
        <w:rPr>
          <w:rFonts w:ascii="Arial" w:eastAsiaTheme="minorHAnsi" w:hAnsi="Arial" w:cs="Arial"/>
          <w:b/>
          <w:bCs/>
          <w:sz w:val="22"/>
          <w:szCs w:val="22"/>
        </w:rPr>
        <w:t xml:space="preserve">, </w:t>
      </w:r>
      <w:proofErr w:type="spellStart"/>
      <w:r w:rsidR="00D15C1F">
        <w:rPr>
          <w:rFonts w:ascii="Arial" w:eastAsiaTheme="minorHAnsi" w:hAnsi="Arial" w:cs="Arial"/>
          <w:b/>
          <w:bCs/>
          <w:sz w:val="22"/>
          <w:szCs w:val="22"/>
        </w:rPr>
        <w:t>Mme</w:t>
      </w:r>
      <w:proofErr w:type="spellEnd"/>
      <w:r w:rsidR="00D15C1F">
        <w:rPr>
          <w:rFonts w:ascii="Arial" w:eastAsiaTheme="minorHAnsi" w:hAnsi="Arial" w:cs="Arial"/>
          <w:b/>
          <w:bCs/>
          <w:sz w:val="22"/>
          <w:szCs w:val="22"/>
        </w:rPr>
        <w:t xml:space="preserve"> Tanner</w:t>
      </w:r>
      <w:r w:rsidRPr="00D15C1F">
        <w:rPr>
          <w:rFonts w:ascii="Arial" w:eastAsiaTheme="minorHAnsi" w:hAnsi="Arial" w:cs="Arial"/>
          <w:b/>
          <w:bCs/>
          <w:sz w:val="22"/>
          <w:szCs w:val="22"/>
        </w:rPr>
        <w:t>:</w:t>
      </w:r>
      <w:r w:rsidRPr="00D15C1F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4CA8F56C" w14:textId="77777777" w:rsidR="00D15C1F" w:rsidRDefault="00D15C1F" w:rsidP="00D15C1F">
      <w:pPr>
        <w:pStyle w:val="BodyText"/>
        <w:ind w:left="720"/>
        <w:rPr>
          <w:rFonts w:ascii="Arial" w:hAnsi="Arial" w:cs="Arial"/>
          <w:color w:val="231F20"/>
          <w:sz w:val="22"/>
          <w:szCs w:val="22"/>
        </w:rPr>
      </w:pPr>
    </w:p>
    <w:p w14:paraId="50E19692" w14:textId="163AD501" w:rsidR="00CD091C" w:rsidRPr="00D15C1F" w:rsidRDefault="00CD091C" w:rsidP="00D15C1F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 xml:space="preserve">Don’t forget, our school is hosting a </w:t>
      </w:r>
      <w:r w:rsidRPr="00D15C1F">
        <w:rPr>
          <w:rFonts w:ascii="Arial" w:hAnsi="Arial" w:cs="Arial"/>
          <w:b/>
          <w:color w:val="231F20"/>
          <w:sz w:val="22"/>
          <w:szCs w:val="22"/>
        </w:rPr>
        <w:t xml:space="preserve">Scholastic Virtual Book Fair </w:t>
      </w:r>
      <w:r w:rsidRPr="00D15C1F">
        <w:rPr>
          <w:rFonts w:ascii="Arial" w:hAnsi="Arial" w:cs="Arial"/>
          <w:color w:val="231F20"/>
          <w:sz w:val="22"/>
          <w:szCs w:val="22"/>
        </w:rPr>
        <w:t xml:space="preserve">from </w:t>
      </w:r>
      <w:r w:rsidRPr="00D15C1F">
        <w:rPr>
          <w:rFonts w:ascii="Arial" w:hAnsi="Arial" w:cs="Arial"/>
          <w:b/>
          <w:color w:val="ED1B2E"/>
          <w:sz w:val="22"/>
          <w:szCs w:val="22"/>
        </w:rPr>
        <w:t>November 16</w:t>
      </w:r>
      <w:r w:rsidR="00D15C1F" w:rsidRPr="00D15C1F">
        <w:rPr>
          <w:rFonts w:ascii="Arial" w:hAnsi="Arial" w:cs="Arial"/>
          <w:b/>
          <w:color w:val="ED1B2E"/>
          <w:sz w:val="22"/>
          <w:szCs w:val="22"/>
          <w:vertAlign w:val="superscript"/>
        </w:rPr>
        <w:t>th</w:t>
      </w:r>
      <w:r w:rsidR="00D15C1F">
        <w:rPr>
          <w:rFonts w:ascii="Arial" w:hAnsi="Arial" w:cs="Arial"/>
          <w:b/>
          <w:color w:val="ED1B2E"/>
          <w:sz w:val="22"/>
          <w:szCs w:val="22"/>
        </w:rPr>
        <w:t xml:space="preserve"> to </w:t>
      </w:r>
      <w:r w:rsidRPr="00D15C1F">
        <w:rPr>
          <w:rFonts w:ascii="Arial" w:hAnsi="Arial" w:cs="Arial"/>
          <w:b/>
          <w:color w:val="ED1B2E"/>
          <w:sz w:val="22"/>
          <w:szCs w:val="22"/>
        </w:rPr>
        <w:t>27</w:t>
      </w:r>
      <w:r w:rsidR="00D15C1F" w:rsidRPr="00D15C1F">
        <w:rPr>
          <w:rFonts w:ascii="Arial" w:hAnsi="Arial" w:cs="Arial"/>
          <w:b/>
          <w:color w:val="ED1B2E"/>
          <w:sz w:val="22"/>
          <w:szCs w:val="22"/>
          <w:vertAlign w:val="superscript"/>
        </w:rPr>
        <w:t>th</w:t>
      </w:r>
      <w:r w:rsidR="00D15C1F">
        <w:rPr>
          <w:rFonts w:ascii="Arial" w:hAnsi="Arial" w:cs="Arial"/>
          <w:b/>
          <w:color w:val="ED1B2E"/>
          <w:sz w:val="22"/>
          <w:szCs w:val="22"/>
        </w:rPr>
        <w:t>.</w:t>
      </w:r>
    </w:p>
    <w:p w14:paraId="795A35A7" w14:textId="0A9936AC" w:rsidR="00CD091C" w:rsidRPr="00D15C1F" w:rsidRDefault="00CD091C" w:rsidP="00CD091C">
      <w:pPr>
        <w:pStyle w:val="BodyText"/>
        <w:spacing w:before="4"/>
        <w:ind w:firstLine="75"/>
        <w:rPr>
          <w:rFonts w:ascii="Arial" w:hAnsi="Arial" w:cs="Arial"/>
          <w:sz w:val="22"/>
          <w:szCs w:val="22"/>
        </w:rPr>
      </w:pPr>
    </w:p>
    <w:p w14:paraId="14C946F9" w14:textId="77777777" w:rsidR="00CD091C" w:rsidRPr="00D15C1F" w:rsidRDefault="00CD091C" w:rsidP="00CD091C">
      <w:pPr>
        <w:pStyle w:val="BodyText"/>
        <w:spacing w:line="254" w:lineRule="auto"/>
        <w:ind w:left="720" w:right="177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 xml:space="preserve">The </w:t>
      </w:r>
      <w:r w:rsidRPr="00D15C1F">
        <w:rPr>
          <w:rFonts w:ascii="Arial" w:hAnsi="Arial" w:cs="Arial"/>
          <w:b/>
          <w:color w:val="231F20"/>
          <w:sz w:val="22"/>
          <w:szCs w:val="22"/>
        </w:rPr>
        <w:t xml:space="preserve">Virtual Book Fair </w:t>
      </w:r>
      <w:r w:rsidRPr="00D15C1F">
        <w:rPr>
          <w:rFonts w:ascii="Arial" w:hAnsi="Arial" w:cs="Arial"/>
          <w:color w:val="231F20"/>
          <w:sz w:val="22"/>
          <w:szCs w:val="22"/>
        </w:rPr>
        <w:t>is a fantastic way to continue to give our students access to the books they want to read. We’re excited that you will be able to shop</w:t>
      </w:r>
    </w:p>
    <w:p w14:paraId="08B48950" w14:textId="77777777" w:rsidR="00CD091C" w:rsidRPr="00D15C1F" w:rsidRDefault="00CD091C" w:rsidP="00CD091C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>together, selecting the books that inspire your readers, from the comfort of home.</w:t>
      </w:r>
    </w:p>
    <w:p w14:paraId="11048726" w14:textId="32D31231" w:rsidR="00CD091C" w:rsidRPr="00D15C1F" w:rsidRDefault="00CD091C" w:rsidP="00CD091C">
      <w:pPr>
        <w:pStyle w:val="BodyText"/>
        <w:spacing w:before="8"/>
        <w:ind w:firstLine="75"/>
        <w:rPr>
          <w:rFonts w:ascii="Arial" w:hAnsi="Arial" w:cs="Arial"/>
          <w:sz w:val="22"/>
          <w:szCs w:val="22"/>
        </w:rPr>
      </w:pPr>
    </w:p>
    <w:p w14:paraId="75C18269" w14:textId="77777777" w:rsidR="00CD091C" w:rsidRPr="00D15C1F" w:rsidRDefault="00CD091C" w:rsidP="00D15C1F">
      <w:pPr>
        <w:pStyle w:val="BodyText"/>
        <w:spacing w:line="254" w:lineRule="auto"/>
        <w:ind w:left="720" w:right="177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 xml:space="preserve">All purchases benefit our school and earn </w:t>
      </w:r>
      <w:r w:rsidRPr="00D15C1F">
        <w:rPr>
          <w:rFonts w:ascii="Arial" w:hAnsi="Arial" w:cs="Arial"/>
          <w:b/>
          <w:color w:val="231F20"/>
          <w:sz w:val="22"/>
          <w:szCs w:val="22"/>
        </w:rPr>
        <w:t xml:space="preserve">Rewards </w:t>
      </w:r>
      <w:r w:rsidRPr="00D15C1F">
        <w:rPr>
          <w:rFonts w:ascii="Arial" w:hAnsi="Arial" w:cs="Arial"/>
          <w:color w:val="231F20"/>
          <w:sz w:val="22"/>
          <w:szCs w:val="22"/>
        </w:rPr>
        <w:t>that can be redeemed for books and Education Resources for our school’s classrooms and library.</w:t>
      </w:r>
    </w:p>
    <w:p w14:paraId="1BB4EC89" w14:textId="666DB3FF" w:rsidR="00CD091C" w:rsidRPr="00D15C1F" w:rsidRDefault="00CD091C" w:rsidP="00CD091C">
      <w:pPr>
        <w:pStyle w:val="BodyText"/>
        <w:spacing w:before="4"/>
        <w:ind w:firstLine="75"/>
        <w:rPr>
          <w:rFonts w:ascii="Arial" w:hAnsi="Arial" w:cs="Arial"/>
          <w:sz w:val="22"/>
          <w:szCs w:val="22"/>
        </w:rPr>
      </w:pPr>
    </w:p>
    <w:p w14:paraId="06E2F6F3" w14:textId="77777777" w:rsidR="00CD091C" w:rsidRPr="00D15C1F" w:rsidRDefault="00CD091C" w:rsidP="00CD091C">
      <w:pPr>
        <w:pStyle w:val="ListParagraph"/>
        <w:rPr>
          <w:rFonts w:ascii="Arial" w:hAnsi="Arial" w:cs="Arial"/>
        </w:rPr>
      </w:pPr>
      <w:r w:rsidRPr="00D15C1F">
        <w:rPr>
          <w:rFonts w:ascii="Arial" w:hAnsi="Arial" w:cs="Arial"/>
          <w:color w:val="231F20"/>
        </w:rPr>
        <w:t xml:space="preserve">When it’s time to shop, visit our school’s </w:t>
      </w:r>
      <w:r w:rsidRPr="00D15C1F">
        <w:rPr>
          <w:rFonts w:ascii="Arial" w:hAnsi="Arial" w:cs="Arial"/>
          <w:b/>
          <w:color w:val="231F20"/>
        </w:rPr>
        <w:t xml:space="preserve">Virtual Book Fair </w:t>
      </w:r>
      <w:r w:rsidRPr="00D15C1F">
        <w:rPr>
          <w:rFonts w:ascii="Arial" w:hAnsi="Arial" w:cs="Arial"/>
          <w:color w:val="231F20"/>
        </w:rPr>
        <w:t>site using this link:</w:t>
      </w:r>
    </w:p>
    <w:p w14:paraId="4C287E13" w14:textId="76EF0B81" w:rsidR="00CD091C" w:rsidRPr="00D15C1F" w:rsidRDefault="00CD091C" w:rsidP="00CD091C">
      <w:pPr>
        <w:pStyle w:val="BodyText"/>
        <w:spacing w:before="8"/>
        <w:ind w:firstLine="75"/>
        <w:rPr>
          <w:rFonts w:ascii="Arial" w:hAnsi="Arial" w:cs="Arial"/>
          <w:sz w:val="22"/>
          <w:szCs w:val="22"/>
        </w:rPr>
      </w:pPr>
    </w:p>
    <w:p w14:paraId="487988C7" w14:textId="77777777" w:rsidR="00CD091C" w:rsidRPr="00D15C1F" w:rsidRDefault="005A1230" w:rsidP="00CD091C">
      <w:pPr>
        <w:pStyle w:val="Heading2"/>
        <w:ind w:left="720"/>
        <w:rPr>
          <w:rFonts w:ascii="Arial" w:hAnsi="Arial" w:cs="Arial"/>
          <w:sz w:val="22"/>
          <w:szCs w:val="22"/>
        </w:rPr>
      </w:pPr>
      <w:hyperlink r:id="rId5" w:history="1">
        <w:r w:rsidR="00CD091C" w:rsidRPr="00D15C1F">
          <w:rPr>
            <w:rStyle w:val="Hyperlink"/>
            <w:rFonts w:ascii="Arial" w:hAnsi="Arial" w:cs="Arial"/>
            <w:sz w:val="22"/>
            <w:szCs w:val="22"/>
          </w:rPr>
          <w:t>https://virtualbookfairs.scholastic.ca/pages/5149358</w:t>
        </w:r>
      </w:hyperlink>
      <w:r w:rsidR="00CD091C" w:rsidRPr="00D15C1F">
        <w:rPr>
          <w:rFonts w:ascii="Arial" w:hAnsi="Arial" w:cs="Arial"/>
          <w:color w:val="ED1B2E"/>
          <w:sz w:val="22"/>
          <w:szCs w:val="22"/>
        </w:rPr>
        <w:t xml:space="preserve"> </w:t>
      </w:r>
    </w:p>
    <w:p w14:paraId="79810704" w14:textId="4B9947B4" w:rsidR="00CD091C" w:rsidRPr="00D15C1F" w:rsidRDefault="00CD091C" w:rsidP="00CD091C">
      <w:pPr>
        <w:pStyle w:val="Heading2"/>
        <w:ind w:left="112" w:firstLine="75"/>
        <w:rPr>
          <w:rFonts w:ascii="Arial" w:hAnsi="Arial" w:cs="Arial"/>
          <w:sz w:val="22"/>
          <w:szCs w:val="22"/>
        </w:rPr>
      </w:pPr>
    </w:p>
    <w:p w14:paraId="65F724A7" w14:textId="77777777" w:rsidR="00CD091C" w:rsidRPr="00D15C1F" w:rsidRDefault="00CD091C" w:rsidP="00CD091C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>Before our Fair begins, click the link to:</w:t>
      </w:r>
    </w:p>
    <w:p w14:paraId="554612C7" w14:textId="77777777" w:rsidR="00CD091C" w:rsidRPr="00D15C1F" w:rsidRDefault="00CD091C" w:rsidP="00CD091C">
      <w:pPr>
        <w:pStyle w:val="ListParagraph"/>
        <w:widowControl w:val="0"/>
        <w:numPr>
          <w:ilvl w:val="0"/>
          <w:numId w:val="3"/>
        </w:numPr>
        <w:tabs>
          <w:tab w:val="left" w:pos="293"/>
        </w:tabs>
        <w:autoSpaceDE w:val="0"/>
        <w:autoSpaceDN w:val="0"/>
        <w:spacing w:before="28"/>
        <w:contextualSpacing w:val="0"/>
        <w:rPr>
          <w:rFonts w:ascii="Arial" w:hAnsi="Arial" w:cs="Arial"/>
        </w:rPr>
      </w:pPr>
      <w:r w:rsidRPr="00D15C1F">
        <w:rPr>
          <w:rFonts w:ascii="Arial" w:hAnsi="Arial" w:cs="Arial"/>
          <w:b/>
          <w:color w:val="231F20"/>
        </w:rPr>
        <w:t xml:space="preserve">SAVE it </w:t>
      </w:r>
      <w:r w:rsidRPr="00D15C1F">
        <w:rPr>
          <w:rFonts w:ascii="Arial" w:hAnsi="Arial" w:cs="Arial"/>
          <w:color w:val="231F20"/>
        </w:rPr>
        <w:t>to your</w:t>
      </w:r>
      <w:r w:rsidRPr="00D15C1F">
        <w:rPr>
          <w:rFonts w:ascii="Arial" w:hAnsi="Arial" w:cs="Arial"/>
          <w:color w:val="231F20"/>
          <w:spacing w:val="5"/>
        </w:rPr>
        <w:t xml:space="preserve"> </w:t>
      </w:r>
      <w:r w:rsidRPr="00D15C1F">
        <w:rPr>
          <w:rFonts w:ascii="Arial" w:hAnsi="Arial" w:cs="Arial"/>
          <w:color w:val="231F20"/>
        </w:rPr>
        <w:t>browser</w:t>
      </w:r>
    </w:p>
    <w:p w14:paraId="7C4B3CA6" w14:textId="77777777" w:rsidR="00CD091C" w:rsidRPr="00D15C1F" w:rsidRDefault="00CD091C" w:rsidP="00CD091C">
      <w:pPr>
        <w:pStyle w:val="ListParagraph"/>
        <w:widowControl w:val="0"/>
        <w:numPr>
          <w:ilvl w:val="0"/>
          <w:numId w:val="3"/>
        </w:numPr>
        <w:tabs>
          <w:tab w:val="left" w:pos="293"/>
        </w:tabs>
        <w:autoSpaceDE w:val="0"/>
        <w:autoSpaceDN w:val="0"/>
        <w:spacing w:before="28"/>
        <w:contextualSpacing w:val="0"/>
        <w:rPr>
          <w:rFonts w:ascii="Arial" w:hAnsi="Arial" w:cs="Arial"/>
        </w:rPr>
      </w:pPr>
      <w:r w:rsidRPr="00D15C1F">
        <w:rPr>
          <w:rFonts w:ascii="Arial" w:hAnsi="Arial" w:cs="Arial"/>
          <w:b/>
          <w:color w:val="231F20"/>
          <w:spacing w:val="-4"/>
        </w:rPr>
        <w:t xml:space="preserve">WATCH </w:t>
      </w:r>
      <w:r w:rsidRPr="00D15C1F">
        <w:rPr>
          <w:rFonts w:ascii="Arial" w:hAnsi="Arial" w:cs="Arial"/>
          <w:color w:val="231F20"/>
        </w:rPr>
        <w:t>videos of popular new</w:t>
      </w:r>
      <w:r w:rsidRPr="00D15C1F">
        <w:rPr>
          <w:rFonts w:ascii="Arial" w:hAnsi="Arial" w:cs="Arial"/>
          <w:color w:val="231F20"/>
          <w:spacing w:val="10"/>
        </w:rPr>
        <w:t xml:space="preserve"> </w:t>
      </w:r>
      <w:r w:rsidRPr="00D15C1F">
        <w:rPr>
          <w:rFonts w:ascii="Arial" w:hAnsi="Arial" w:cs="Arial"/>
          <w:color w:val="231F20"/>
        </w:rPr>
        <w:t>titles</w:t>
      </w:r>
    </w:p>
    <w:p w14:paraId="6D629CC5" w14:textId="77777777" w:rsidR="00CD091C" w:rsidRPr="00D15C1F" w:rsidRDefault="00CD091C" w:rsidP="00CD091C">
      <w:pPr>
        <w:pStyle w:val="ListParagraph"/>
        <w:widowControl w:val="0"/>
        <w:numPr>
          <w:ilvl w:val="0"/>
          <w:numId w:val="3"/>
        </w:numPr>
        <w:tabs>
          <w:tab w:val="left" w:pos="293"/>
        </w:tabs>
        <w:autoSpaceDE w:val="0"/>
        <w:autoSpaceDN w:val="0"/>
        <w:spacing w:before="28"/>
        <w:contextualSpacing w:val="0"/>
        <w:rPr>
          <w:rFonts w:ascii="Arial" w:hAnsi="Arial" w:cs="Arial"/>
        </w:rPr>
      </w:pPr>
      <w:r w:rsidRPr="00D15C1F">
        <w:rPr>
          <w:rFonts w:ascii="Arial" w:hAnsi="Arial" w:cs="Arial"/>
          <w:b/>
          <w:color w:val="231F20"/>
        </w:rPr>
        <w:t xml:space="preserve">PREVIEW </w:t>
      </w:r>
      <w:r w:rsidRPr="00D15C1F">
        <w:rPr>
          <w:rFonts w:ascii="Arial" w:hAnsi="Arial" w:cs="Arial"/>
          <w:color w:val="231F20"/>
        </w:rPr>
        <w:t>our Featured</w:t>
      </w:r>
      <w:r w:rsidRPr="00D15C1F">
        <w:rPr>
          <w:rFonts w:ascii="Arial" w:hAnsi="Arial" w:cs="Arial"/>
          <w:color w:val="231F20"/>
          <w:spacing w:val="-2"/>
        </w:rPr>
        <w:t xml:space="preserve"> </w:t>
      </w:r>
      <w:r w:rsidRPr="00D15C1F">
        <w:rPr>
          <w:rFonts w:ascii="Arial" w:hAnsi="Arial" w:cs="Arial"/>
          <w:color w:val="231F20"/>
        </w:rPr>
        <w:t>Books</w:t>
      </w:r>
    </w:p>
    <w:p w14:paraId="7B252421" w14:textId="52609756" w:rsidR="00CD091C" w:rsidRPr="00D15C1F" w:rsidRDefault="00CD091C" w:rsidP="00CD091C">
      <w:pPr>
        <w:pStyle w:val="BodyText"/>
        <w:spacing w:before="8"/>
        <w:ind w:firstLine="75"/>
        <w:rPr>
          <w:rFonts w:ascii="Arial" w:hAnsi="Arial" w:cs="Arial"/>
          <w:sz w:val="22"/>
          <w:szCs w:val="22"/>
        </w:rPr>
      </w:pPr>
    </w:p>
    <w:p w14:paraId="5AE7FBD9" w14:textId="77777777" w:rsidR="00CD091C" w:rsidRPr="00D15C1F" w:rsidRDefault="00CD091C" w:rsidP="00CD091C">
      <w:pPr>
        <w:pStyle w:val="ListParagraph"/>
        <w:rPr>
          <w:rFonts w:ascii="Arial" w:hAnsi="Arial" w:cs="Arial"/>
        </w:rPr>
      </w:pPr>
      <w:r w:rsidRPr="00D15C1F">
        <w:rPr>
          <w:rFonts w:ascii="Arial" w:hAnsi="Arial" w:cs="Arial"/>
          <w:color w:val="231F20"/>
        </w:rPr>
        <w:t xml:space="preserve">Watch for news leading up to our </w:t>
      </w:r>
      <w:r w:rsidRPr="00D15C1F">
        <w:rPr>
          <w:rFonts w:ascii="Arial" w:hAnsi="Arial" w:cs="Arial"/>
          <w:b/>
          <w:color w:val="231F20"/>
        </w:rPr>
        <w:t>Scholastic Virtual Book Fair!</w:t>
      </w:r>
    </w:p>
    <w:p w14:paraId="10B5A966" w14:textId="77777777" w:rsidR="00CD091C" w:rsidRPr="00D15C1F" w:rsidRDefault="00CD091C" w:rsidP="00CD091C">
      <w:pPr>
        <w:ind w:left="112"/>
        <w:rPr>
          <w:rFonts w:ascii="Arial" w:hAnsi="Arial" w:cs="Arial"/>
        </w:rPr>
      </w:pPr>
    </w:p>
    <w:p w14:paraId="2430614F" w14:textId="77777777" w:rsidR="00CD091C" w:rsidRPr="00D15C1F" w:rsidRDefault="00CD091C" w:rsidP="00CD091C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>Happy reading!</w:t>
      </w:r>
    </w:p>
    <w:p w14:paraId="50DC91F3" w14:textId="6815052D" w:rsidR="00CD091C" w:rsidRPr="00D15C1F" w:rsidRDefault="00CD091C" w:rsidP="00CD091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15C1F">
        <w:rPr>
          <w:rFonts w:ascii="Arial" w:hAnsi="Arial" w:cs="Arial"/>
          <w:b/>
          <w:bCs/>
        </w:rPr>
        <w:t>SAVE THE DATE:</w:t>
      </w:r>
      <w:r w:rsidRPr="00D15C1F">
        <w:rPr>
          <w:rFonts w:ascii="Arial" w:hAnsi="Arial" w:cs="Arial"/>
        </w:rPr>
        <w:t xml:space="preserve"> </w:t>
      </w:r>
      <w:r w:rsidR="00D15C1F">
        <w:rPr>
          <w:rFonts w:ascii="Arial" w:hAnsi="Arial" w:cs="Arial"/>
        </w:rPr>
        <w:t xml:space="preserve"> The n</w:t>
      </w:r>
      <w:r w:rsidRPr="00D15C1F">
        <w:rPr>
          <w:rFonts w:ascii="Arial" w:hAnsi="Arial" w:cs="Arial"/>
        </w:rPr>
        <w:t>ext PAC Online Event</w:t>
      </w:r>
      <w:r w:rsidR="00D15C1F">
        <w:rPr>
          <w:rFonts w:ascii="Arial" w:hAnsi="Arial" w:cs="Arial"/>
        </w:rPr>
        <w:t xml:space="preserve"> is</w:t>
      </w:r>
      <w:r w:rsidRPr="00D15C1F">
        <w:rPr>
          <w:rFonts w:ascii="Arial" w:hAnsi="Arial" w:cs="Arial"/>
        </w:rPr>
        <w:t xml:space="preserve"> November 10th @ 7:30pm. Interview with</w:t>
      </w:r>
      <w:r w:rsidR="00D15C1F">
        <w:rPr>
          <w:rFonts w:ascii="Arial" w:hAnsi="Arial" w:cs="Arial"/>
        </w:rPr>
        <w:t xml:space="preserve"> musician</w:t>
      </w:r>
      <w:r w:rsidRPr="00D15C1F">
        <w:rPr>
          <w:rFonts w:ascii="Arial" w:hAnsi="Arial" w:cs="Arial"/>
        </w:rPr>
        <w:t xml:space="preserve"> Leeroy Stagger and our music teacher, Mr. Tim Croft. Draw prizes, hot lunch update, update from the Principal, and fundraising opportunities. </w:t>
      </w:r>
    </w:p>
    <w:p w14:paraId="6FD915C6" w14:textId="77777777" w:rsidR="00D15C1F" w:rsidRDefault="00D15C1F" w:rsidP="00D15C1F">
      <w:pPr>
        <w:pStyle w:val="NormalWeb"/>
        <w:ind w:left="720"/>
        <w:rPr>
          <w:rFonts w:ascii="Arial" w:hAnsi="Arial" w:cs="Arial"/>
          <w:b/>
          <w:bCs/>
        </w:rPr>
      </w:pPr>
    </w:p>
    <w:p w14:paraId="5004B52A" w14:textId="11406E6D" w:rsidR="00CD091C" w:rsidRPr="00D15C1F" w:rsidRDefault="00CD091C" w:rsidP="00D15C1F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</w:rPr>
      </w:pPr>
      <w:r w:rsidRPr="00D15C1F">
        <w:rPr>
          <w:rFonts w:ascii="Arial" w:hAnsi="Arial" w:cs="Arial"/>
          <w:b/>
          <w:bCs/>
        </w:rPr>
        <w:t>Purdy’s Holiday Chocolate Fundraiser:</w:t>
      </w:r>
    </w:p>
    <w:p w14:paraId="5FA6E652" w14:textId="66636A36" w:rsidR="00CD091C" w:rsidRPr="00D15C1F" w:rsidRDefault="00CD091C" w:rsidP="00BF7BB0">
      <w:pPr>
        <w:pStyle w:val="NormalWeb"/>
        <w:ind w:left="720"/>
        <w:rPr>
          <w:rFonts w:ascii="Arial" w:hAnsi="Arial" w:cs="Arial"/>
        </w:rPr>
      </w:pPr>
      <w:r w:rsidRPr="00D15C1F">
        <w:rPr>
          <w:rFonts w:ascii="Arial" w:hAnsi="Arial" w:cs="Arial"/>
        </w:rPr>
        <w:t>Order chocolate online—&gt;Millstream PAC gets $$!</w:t>
      </w:r>
    </w:p>
    <w:p w14:paraId="20DEBE5E" w14:textId="77777777" w:rsidR="00CD091C" w:rsidRPr="00D15C1F" w:rsidRDefault="00CD091C" w:rsidP="00BF7BB0">
      <w:pPr>
        <w:pStyle w:val="NormalWeb"/>
        <w:ind w:left="720"/>
        <w:rPr>
          <w:rFonts w:ascii="Arial" w:hAnsi="Arial" w:cs="Arial"/>
        </w:rPr>
      </w:pPr>
      <w:r w:rsidRPr="00D15C1F">
        <w:rPr>
          <w:rFonts w:ascii="Arial" w:hAnsi="Arial" w:cs="Arial"/>
        </w:rPr>
        <w:lastRenderedPageBreak/>
        <w:t>Help us meet our goal of raising $1,000. </w:t>
      </w:r>
    </w:p>
    <w:p w14:paraId="1C39E92D" w14:textId="2337EF09" w:rsidR="00CD091C" w:rsidRPr="00D15C1F" w:rsidRDefault="005A1230" w:rsidP="00BF7BB0">
      <w:pPr>
        <w:pStyle w:val="NormalWeb"/>
        <w:ind w:left="720"/>
        <w:rPr>
          <w:rFonts w:ascii="Arial" w:hAnsi="Arial" w:cs="Arial"/>
        </w:rPr>
      </w:pPr>
      <w:hyperlink r:id="rId6" w:history="1">
        <w:r w:rsidR="00BF7BB0" w:rsidRPr="00D15C1F">
          <w:rPr>
            <w:rStyle w:val="Hyperlink"/>
            <w:rFonts w:ascii="Arial" w:hAnsi="Arial" w:cs="Arial"/>
          </w:rPr>
          <w:t>https://fundraising.purdys.com/join.aspx/384795-79412</w:t>
        </w:r>
      </w:hyperlink>
    </w:p>
    <w:p w14:paraId="74B332B2" w14:textId="4AEFA395" w:rsidR="00CD091C" w:rsidRPr="00D15C1F" w:rsidRDefault="00D15C1F" w:rsidP="00BF7BB0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D15C1F">
        <w:rPr>
          <w:rFonts w:ascii="Arial" w:hAnsi="Arial" w:cs="Arial"/>
          <w:b/>
          <w:bCs/>
        </w:rPr>
        <w:t>REMINDER:</w:t>
      </w:r>
      <w:r>
        <w:rPr>
          <w:rFonts w:ascii="Arial" w:hAnsi="Arial" w:cs="Arial"/>
        </w:rPr>
        <w:t xml:space="preserve">  There is no school on</w:t>
      </w:r>
      <w:r w:rsidR="00BF7BB0" w:rsidRPr="00D15C1F">
        <w:rPr>
          <w:rFonts w:ascii="Arial" w:hAnsi="Arial" w:cs="Arial"/>
        </w:rPr>
        <w:t xml:space="preserve"> Remembrance Day</w:t>
      </w:r>
      <w:r>
        <w:rPr>
          <w:rFonts w:ascii="Arial" w:hAnsi="Arial" w:cs="Arial"/>
        </w:rPr>
        <w:t>,</w:t>
      </w:r>
      <w:r w:rsidR="00BF7BB0" w:rsidRPr="00D15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Wednesday, November 11</w:t>
      </w:r>
      <w:r w:rsidRPr="00D15C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20E572AC" w14:textId="77777777" w:rsidR="00CD091C" w:rsidRPr="00D15C1F" w:rsidRDefault="00CD091C" w:rsidP="00CD091C">
      <w:pPr>
        <w:pStyle w:val="ListParagraph"/>
        <w:shd w:val="clear" w:color="auto" w:fill="FFFFFF"/>
        <w:rPr>
          <w:rFonts w:ascii="Arial" w:hAnsi="Arial" w:cs="Arial"/>
        </w:rPr>
      </w:pPr>
    </w:p>
    <w:p w14:paraId="2EADE656" w14:textId="180881F6" w:rsidR="00AA29B3" w:rsidRPr="00D15C1F" w:rsidRDefault="00AA29B3" w:rsidP="00A8115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D15C1F">
        <w:rPr>
          <w:rFonts w:ascii="Arial" w:hAnsi="Arial" w:cs="Arial"/>
          <w:b/>
          <w:bCs/>
        </w:rPr>
        <w:t>Daytime Parenting Group (Preteens):</w:t>
      </w:r>
      <w:r w:rsidRPr="00D15C1F">
        <w:rPr>
          <w:rFonts w:ascii="Arial" w:eastAsia="MuseoSans-300" w:hAnsi="Arial" w:cs="Arial"/>
          <w:color w:val="231F20"/>
        </w:rPr>
        <w:t xml:space="preserve"> </w:t>
      </w:r>
      <w:r w:rsidRPr="00D15C1F">
        <w:rPr>
          <w:rFonts w:ascii="Arial" w:hAnsi="Arial" w:cs="Arial"/>
          <w:color w:val="000000"/>
        </w:rPr>
        <w:t xml:space="preserve">This program is offered </w:t>
      </w:r>
      <w:r w:rsidRPr="00D15C1F">
        <w:rPr>
          <w:rFonts w:ascii="Arial" w:hAnsi="Arial" w:cs="Arial"/>
          <w:color w:val="000000"/>
          <w:shd w:val="clear" w:color="auto" w:fill="FFFF80"/>
        </w:rPr>
        <w:t>Wednesdays, 11-12:30 pm via Zoom</w:t>
      </w:r>
      <w:r w:rsidRPr="00D15C1F">
        <w:rPr>
          <w:rFonts w:ascii="Arial" w:hAnsi="Arial" w:cs="Arial"/>
          <w:color w:val="000000"/>
        </w:rPr>
        <w:t xml:space="preserve"> beginning November 18th.  The program will run approximately 10 weeks.  Please see attached for more details. </w:t>
      </w:r>
    </w:p>
    <w:p w14:paraId="3EAC2FCB" w14:textId="77777777" w:rsidR="00AA29B3" w:rsidRPr="00D15C1F" w:rsidRDefault="00AA29B3" w:rsidP="00AA29B3">
      <w:pPr>
        <w:pStyle w:val="ListParagraph"/>
        <w:rPr>
          <w:rFonts w:ascii="Arial" w:hAnsi="Arial" w:cs="Arial"/>
          <w:color w:val="000000"/>
        </w:rPr>
      </w:pPr>
    </w:p>
    <w:p w14:paraId="196E7C88" w14:textId="378CD1BB" w:rsidR="00AA29B3" w:rsidRPr="00D15C1F" w:rsidRDefault="00AA29B3" w:rsidP="00AA29B3">
      <w:pPr>
        <w:pStyle w:val="ListParagraph"/>
        <w:rPr>
          <w:rFonts w:ascii="Arial" w:hAnsi="Arial" w:cs="Arial"/>
          <w:color w:val="000000"/>
        </w:rPr>
      </w:pPr>
      <w:r w:rsidRPr="00D15C1F">
        <w:rPr>
          <w:rFonts w:ascii="Arial" w:hAnsi="Arial" w:cs="Arial"/>
          <w:color w:val="000000"/>
        </w:rPr>
        <w:t xml:space="preserve">(Insert Flyer) </w:t>
      </w:r>
    </w:p>
    <w:bookmarkEnd w:id="0"/>
    <w:p w14:paraId="41530AA7" w14:textId="606A33B4" w:rsidR="00CD091C" w:rsidRPr="00D15C1F" w:rsidRDefault="00CD091C" w:rsidP="00AA29B3">
      <w:pPr>
        <w:pStyle w:val="ListParagraph"/>
        <w:rPr>
          <w:rFonts w:ascii="Arial" w:eastAsia="MuseoSans-300" w:hAnsi="Arial" w:cs="Arial"/>
          <w:color w:val="231F20"/>
        </w:rPr>
      </w:pPr>
    </w:p>
    <w:sectPr w:rsidR="00CD091C" w:rsidRPr="00D1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7D6D"/>
    <w:multiLevelType w:val="multilevel"/>
    <w:tmpl w:val="021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01D22"/>
    <w:multiLevelType w:val="multilevel"/>
    <w:tmpl w:val="A75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B1C36"/>
    <w:multiLevelType w:val="multilevel"/>
    <w:tmpl w:val="E1C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F684C"/>
    <w:multiLevelType w:val="hybridMultilevel"/>
    <w:tmpl w:val="CA9A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lang w:val="en-US" w:eastAsia="en-US" w:bidi="ar-SA"/>
      </w:rPr>
    </w:lvl>
  </w:abstractNum>
  <w:abstractNum w:abstractNumId="5" w15:restartNumberingAfterBreak="0">
    <w:nsid w:val="720F0533"/>
    <w:multiLevelType w:val="hybridMultilevel"/>
    <w:tmpl w:val="4E50D1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7891C42"/>
    <w:multiLevelType w:val="hybridMultilevel"/>
    <w:tmpl w:val="D0A4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56"/>
    <w:rsid w:val="000D0756"/>
    <w:rsid w:val="005A1230"/>
    <w:rsid w:val="009555EA"/>
    <w:rsid w:val="00AA29B3"/>
    <w:rsid w:val="00BF7BB0"/>
    <w:rsid w:val="00CD091C"/>
    <w:rsid w:val="00D15C1F"/>
    <w:rsid w:val="00E2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62A9"/>
  <w15:chartTrackingRefBased/>
  <w15:docId w15:val="{4C92CA64-5714-4B74-9EFF-AF187E4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5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091C"/>
    <w:pPr>
      <w:widowControl w:val="0"/>
      <w:autoSpaceDE w:val="0"/>
      <w:autoSpaceDN w:val="0"/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07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091C"/>
    <w:rPr>
      <w:rFonts w:ascii="MuseoSans-700" w:eastAsia="MuseoSans-700" w:hAnsi="MuseoSans-700" w:cs="MuseoSans-700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091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D091C"/>
    <w:pPr>
      <w:widowControl w:val="0"/>
      <w:autoSpaceDE w:val="0"/>
      <w:autoSpaceDN w:val="0"/>
    </w:pPr>
    <w:rPr>
      <w:rFonts w:ascii="MuseoSans-300" w:eastAsia="MuseoSans-300" w:hAnsi="MuseoSans-300" w:cs="MuseoSans-30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D091C"/>
    <w:rPr>
      <w:rFonts w:ascii="MuseoSans-300" w:eastAsia="MuseoSans-300" w:hAnsi="MuseoSans-300" w:cs="MuseoSans-3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CD09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09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draising.purdys.com/join.aspx/384795-79412" TargetMode="External"/><Relationship Id="rId5" Type="http://schemas.openxmlformats.org/officeDocument/2006/relationships/hyperlink" Target="https://virtualbookfairs.scholastic.ca/pages/5149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Shea</dc:creator>
  <cp:keywords/>
  <dc:description/>
  <cp:lastModifiedBy>Alisha Shea</cp:lastModifiedBy>
  <cp:revision>2</cp:revision>
  <dcterms:created xsi:type="dcterms:W3CDTF">2020-11-04T21:29:00Z</dcterms:created>
  <dcterms:modified xsi:type="dcterms:W3CDTF">2020-11-04T21:29:00Z</dcterms:modified>
</cp:coreProperties>
</file>